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CE" w:rsidRPr="002169A3" w:rsidRDefault="008A64CE" w:rsidP="004836CB">
      <w:pPr>
        <w:bidi/>
        <w:spacing w:line="228" w:lineRule="auto"/>
        <w:rPr>
          <w:b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 xml:space="preserve">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</w:t>
      </w:r>
      <w:r w:rsidR="006E7CA6" w:rsidRPr="002169A3">
        <w:rPr>
          <w:rFonts w:cs="B Titr" w:hint="cs"/>
          <w:b/>
          <w:bCs/>
          <w:rtl/>
          <w:lang w:bidi="fa-IR"/>
        </w:rPr>
        <w:t xml:space="preserve">                                               </w:t>
      </w:r>
      <w:r w:rsidR="00302D5B" w:rsidRPr="002169A3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80"/>
        <w:gridCol w:w="4395"/>
        <w:gridCol w:w="2976"/>
        <w:gridCol w:w="2268"/>
      </w:tblGrid>
      <w:tr w:rsidR="00E67C95" w:rsidRPr="002169A3" w:rsidTr="00566A4A">
        <w:trPr>
          <w:trHeight w:val="1011"/>
          <w:jc w:val="center"/>
        </w:trPr>
        <w:tc>
          <w:tcPr>
            <w:tcW w:w="5180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موضوع کارآموزی:  </w:t>
            </w:r>
          </w:p>
          <w:p w:rsidR="00E67C95" w:rsidRPr="00177DB4" w:rsidRDefault="00E67C95" w:rsidP="00C51A26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تعداد واحد: </w:t>
            </w:r>
          </w:p>
          <w:p w:rsidR="00E67C95" w:rsidRPr="00177DB4" w:rsidRDefault="00E67C95" w:rsidP="00F6285F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ساعات:</w:t>
            </w:r>
            <w:r w:rsidRPr="00177DB4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رشته و مقطع تحصیلی دانشجویان: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محل اجرا: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F2F2F2"/>
          </w:tcPr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77DB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مدرس/مدرسین: </w:t>
            </w:r>
          </w:p>
          <w:p w:rsidR="00E67C95" w:rsidRPr="00177DB4" w:rsidRDefault="00E67C95" w:rsidP="00566A4A">
            <w:pPr>
              <w:bidi/>
              <w:spacing w:line="22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67C95" w:rsidRPr="002169A3" w:rsidRDefault="00E67C95" w:rsidP="00E67C95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815A3E" w:rsidRPr="002169A3" w:rsidRDefault="00E67C95" w:rsidP="00177DB4">
      <w:pPr>
        <w:numPr>
          <w:ilvl w:val="0"/>
          <w:numId w:val="42"/>
        </w:numPr>
        <w:bidi/>
        <w:spacing w:line="228" w:lineRule="auto"/>
        <w:rPr>
          <w:rFonts w:cs="B Titr"/>
          <w:b/>
          <w:bCs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شرح درس: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Titr"/>
          <w:b/>
          <w:bCs/>
          <w:color w:val="365F91" w:themeColor="accent1" w:themeShade="BF"/>
          <w:rtl/>
          <w:lang w:bidi="fa-IR"/>
        </w:rPr>
      </w:pPr>
      <w:r w:rsidRPr="002169A3">
        <w:rPr>
          <w:rFonts w:cs="B Lotus" w:hint="cs"/>
          <w:b/>
          <w:bCs/>
          <w:color w:val="365F91" w:themeColor="accent1" w:themeShade="BF"/>
          <w:rtl/>
        </w:rPr>
        <w:t>مثال</w:t>
      </w:r>
      <w:r w:rsidR="004836CB" w:rsidRPr="002169A3">
        <w:rPr>
          <w:rStyle w:val="FootnoteReference"/>
          <w:rFonts w:cs="B Lotus"/>
          <w:color w:val="365F91" w:themeColor="accent1" w:themeShade="BF"/>
          <w:rtl/>
        </w:rPr>
        <w:footnoteReference w:id="1"/>
      </w:r>
      <w:r w:rsidRPr="002169A3">
        <w:rPr>
          <w:rFonts w:cs="B Lotus" w:hint="cs"/>
          <w:b/>
          <w:bCs/>
          <w:color w:val="365F91" w:themeColor="accent1" w:themeShade="BF"/>
          <w:rtl/>
        </w:rPr>
        <w:t>:</w:t>
      </w:r>
    </w:p>
    <w:p w:rsidR="00815A3E" w:rsidRPr="002169A3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 xml:space="preserve"> این درس یکی از واحدهای تخصصی رشته پرستاری است  که جهت شناخت دانشجویان از دانش، مفاهیم و نقش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پرستاران بهداشت جامعه و تیم بهداشتی در نظام</w:t>
      </w:r>
      <w:r w:rsidRPr="002169A3">
        <w:rPr>
          <w:rFonts w:cs="B Lotus" w:hint="cs"/>
          <w:color w:val="365F91" w:themeColor="accent1" w:themeShade="BF"/>
          <w:rtl/>
        </w:rPr>
        <w:softHyphen/>
        <w:t>های ارائه</w:t>
      </w:r>
      <w:r w:rsidRPr="002169A3">
        <w:rPr>
          <w:rFonts w:cs="B Lotus" w:hint="cs"/>
          <w:color w:val="365F91" w:themeColor="accent1" w:themeShade="BF"/>
          <w:rtl/>
        </w:rPr>
        <w:softHyphen/>
        <w:t>دهنده خدمات بهداشتی طراحی شده است. در طی این دوره دانشجویان با مراقبت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بهداشتی اولیه، کاربرد فرایند پرستاری بهداشت جامعه و فرآیند آموزش بهداشت در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های بهداشت خانواده، واکسیناسیون، مبارزه با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 xml:space="preserve">ها و بهداشت مدارس آشنا شده و مهارت </w:t>
      </w:r>
      <w:r w:rsidRPr="002169A3">
        <w:rPr>
          <w:rFonts w:cs="B Lotus" w:hint="cs"/>
          <w:color w:val="365F91" w:themeColor="accent1" w:themeShade="BF"/>
          <w:rtl/>
        </w:rPr>
        <w:softHyphen/>
        <w:t>های پرستاری مرتبط با این حیطه</w:t>
      </w:r>
      <w:r w:rsidRPr="002169A3">
        <w:rPr>
          <w:rFonts w:cs="B Lotus" w:hint="cs"/>
          <w:color w:val="365F91" w:themeColor="accent1" w:themeShade="BF"/>
          <w:rtl/>
        </w:rPr>
        <w:softHyphen/>
        <w:t>ها را می</w:t>
      </w:r>
      <w:r w:rsidRPr="002169A3">
        <w:rPr>
          <w:rFonts w:cs="B Lotus" w:hint="cs"/>
          <w:color w:val="365F91" w:themeColor="accent1" w:themeShade="BF"/>
          <w:rtl/>
        </w:rPr>
        <w:softHyphen/>
        <w:t>آموزند.</w:t>
      </w:r>
    </w:p>
    <w:p w:rsidR="00054849" w:rsidRPr="002169A3" w:rsidRDefault="00054849" w:rsidP="00054849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وظایف و</w:t>
      </w:r>
      <w:r w:rsidR="00F6285F">
        <w:rPr>
          <w:rFonts w:cs="B Titr" w:hint="cs"/>
          <w:b/>
          <w:bCs/>
          <w:rtl/>
        </w:rPr>
        <w:t xml:space="preserve"> </w:t>
      </w:r>
      <w:r w:rsidRPr="002169A3">
        <w:rPr>
          <w:rFonts w:cs="B Titr" w:hint="cs"/>
          <w:b/>
          <w:bCs/>
          <w:rtl/>
        </w:rPr>
        <w:t>مقررات کارآموزی</w:t>
      </w:r>
      <w:r w:rsidRPr="002169A3">
        <w:rPr>
          <w:rStyle w:val="FootnoteReference"/>
          <w:rFonts w:cs="B Titr"/>
          <w:b/>
          <w:bCs/>
          <w:rtl/>
        </w:rPr>
        <w:footnoteReference w:id="2"/>
      </w:r>
      <w:r w:rsidRPr="002169A3">
        <w:rPr>
          <w:rFonts w:cs="B Titr" w:hint="cs"/>
          <w:b/>
          <w:bCs/>
          <w:rtl/>
        </w:rPr>
        <w:t xml:space="preserve">: 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Titr"/>
          <w:b/>
          <w:bCs/>
          <w:rtl/>
        </w:rPr>
      </w:pPr>
      <w:r w:rsidRPr="002169A3">
        <w:rPr>
          <w:rFonts w:cs="B Titr" w:hint="cs"/>
          <w:b/>
          <w:bCs/>
          <w:rtl/>
        </w:rPr>
        <w:t>ارزشیابی فعالیت دانشجو درطی دوره:</w:t>
      </w:r>
    </w:p>
    <w:p w:rsidR="00054849" w:rsidRPr="002169A3" w:rsidRDefault="00054849" w:rsidP="00054849">
      <w:pPr>
        <w:bidi/>
        <w:rPr>
          <w:rFonts w:cs="B Titr"/>
          <w:b/>
          <w:bCs/>
          <w:rtl/>
        </w:rPr>
      </w:pPr>
    </w:p>
    <w:p w:rsidR="00054849" w:rsidRPr="002169A3" w:rsidRDefault="00054849" w:rsidP="00054849">
      <w:pPr>
        <w:numPr>
          <w:ilvl w:val="0"/>
          <w:numId w:val="30"/>
        </w:numPr>
        <w:bidi/>
        <w:rPr>
          <w:rFonts w:cs="B Mitra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</w:rPr>
        <w:t>منابع مطالعاتی</w:t>
      </w:r>
      <w:r w:rsidRPr="002169A3">
        <w:rPr>
          <w:rFonts w:cs="B Mitra" w:hint="cs"/>
          <w:b/>
          <w:bCs/>
          <w:rtl/>
          <w:lang w:bidi="fa-IR"/>
        </w:rPr>
        <w:t>:</w:t>
      </w:r>
    </w:p>
    <w:p w:rsidR="00816B77" w:rsidRPr="002169A3" w:rsidRDefault="00816B77" w:rsidP="00816B77">
      <w:pPr>
        <w:bidi/>
        <w:spacing w:line="228" w:lineRule="auto"/>
        <w:rPr>
          <w:rFonts w:cs="B Titr"/>
          <w:b/>
          <w:bCs/>
          <w:rtl/>
          <w:lang w:bidi="fa-IR"/>
        </w:rPr>
      </w:pPr>
    </w:p>
    <w:p w:rsidR="00E67C95" w:rsidRPr="002169A3" w:rsidRDefault="00E67C95" w:rsidP="003C7655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هدف کلی:</w:t>
      </w:r>
    </w:p>
    <w:p w:rsidR="00815A3E" w:rsidRPr="002169A3" w:rsidRDefault="00815A3E" w:rsidP="00815A3E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>مثال:</w:t>
      </w:r>
    </w:p>
    <w:p w:rsidR="00054849" w:rsidRDefault="00815A3E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  <w:r w:rsidRPr="002169A3">
        <w:rPr>
          <w:rFonts w:cs="B Lotus" w:hint="cs"/>
          <w:color w:val="365F91" w:themeColor="accent1" w:themeShade="BF"/>
          <w:rtl/>
        </w:rPr>
        <w:t>کمک به کسب توانایی و مهارت عملی فراگیران پرستاری جهت ارائه خدمات بهداشتی به منظور ارتقای سطح سلامتی و پیشگیری از بیماری</w:t>
      </w:r>
      <w:r w:rsidRPr="002169A3">
        <w:rPr>
          <w:rFonts w:cs="B Lotus"/>
          <w:color w:val="365F91" w:themeColor="accent1" w:themeShade="BF"/>
          <w:rtl/>
        </w:rPr>
        <w:softHyphen/>
      </w:r>
      <w:r w:rsidRPr="002169A3">
        <w:rPr>
          <w:rFonts w:cs="B Lotus" w:hint="cs"/>
          <w:color w:val="365F91" w:themeColor="accent1" w:themeShade="BF"/>
          <w:rtl/>
        </w:rPr>
        <w:t>ها بر اساس مفاهیم آموخته شده در دروس اپیدمیولوژی و پرستاری بهداشت جامعه</w:t>
      </w:r>
    </w:p>
    <w:p w:rsidR="004836CB" w:rsidRPr="002169A3" w:rsidRDefault="004836CB" w:rsidP="004836CB">
      <w:pPr>
        <w:bidi/>
        <w:spacing w:line="228" w:lineRule="auto"/>
        <w:ind w:left="360"/>
        <w:rPr>
          <w:rFonts w:cs="B Lotus"/>
          <w:color w:val="365F91" w:themeColor="accent1" w:themeShade="BF"/>
          <w:rtl/>
        </w:rPr>
      </w:pPr>
    </w:p>
    <w:p w:rsidR="005671F3" w:rsidRPr="002169A3" w:rsidRDefault="005671F3" w:rsidP="00816B77">
      <w:pPr>
        <w:numPr>
          <w:ilvl w:val="0"/>
          <w:numId w:val="30"/>
        </w:numPr>
        <w:bidi/>
        <w:spacing w:line="228" w:lineRule="auto"/>
        <w:rPr>
          <w:rFonts w:cs="B Titr"/>
          <w:b/>
          <w:bCs/>
          <w:rtl/>
          <w:lang w:bidi="fa-IR"/>
        </w:rPr>
      </w:pPr>
      <w:r w:rsidRPr="002169A3">
        <w:rPr>
          <w:rFonts w:cs="B Titr" w:hint="cs"/>
          <w:b/>
          <w:bCs/>
          <w:rtl/>
          <w:lang w:bidi="fa-IR"/>
        </w:rPr>
        <w:t>اهداف جزئی رفتاری مورد انتظار در هر</w:t>
      </w:r>
      <w:r w:rsidR="00816B77" w:rsidRPr="002169A3">
        <w:rPr>
          <w:rFonts w:cs="B Titr" w:hint="cs"/>
          <w:b/>
          <w:bCs/>
          <w:rtl/>
          <w:lang w:bidi="fa-IR"/>
        </w:rPr>
        <w:t xml:space="preserve"> </w:t>
      </w:r>
      <w:r w:rsidR="00C51A26" w:rsidRPr="002169A3">
        <w:rPr>
          <w:rFonts w:cs="B Titr" w:hint="cs"/>
          <w:b/>
          <w:bCs/>
          <w:rtl/>
          <w:lang w:bidi="fa-IR"/>
        </w:rPr>
        <w:t>واحد</w:t>
      </w:r>
      <w:r w:rsidR="00816B77" w:rsidRPr="002169A3">
        <w:rPr>
          <w:rFonts w:cs="B Titr" w:hint="cs"/>
          <w:b/>
          <w:bCs/>
          <w:rtl/>
          <w:lang w:bidi="fa-IR"/>
        </w:rPr>
        <w:t>/ بخش</w:t>
      </w:r>
      <w:r w:rsidRPr="002169A3">
        <w:rPr>
          <w:rFonts w:cs="B Titr" w:hint="cs"/>
          <w:b/>
          <w:bCs/>
          <w:rtl/>
          <w:lang w:bidi="fa-IR"/>
        </w:rPr>
        <w:t>:</w:t>
      </w:r>
    </w:p>
    <w:p w:rsidR="003C7655" w:rsidRPr="002169A3" w:rsidRDefault="003C7655" w:rsidP="003C7655">
      <w:pPr>
        <w:bidi/>
        <w:spacing w:line="228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05" w:type="dxa"/>
        <w:tblLook w:val="04A0" w:firstRow="1" w:lastRow="0" w:firstColumn="1" w:lastColumn="0" w:noHBand="0" w:noVBand="1"/>
      </w:tblPr>
      <w:tblGrid>
        <w:gridCol w:w="2278"/>
        <w:gridCol w:w="2117"/>
        <w:gridCol w:w="9293"/>
        <w:gridCol w:w="1831"/>
      </w:tblGrid>
      <w:tr w:rsidR="004836CB" w:rsidRPr="002169A3" w:rsidTr="009E320A">
        <w:trPr>
          <w:trHeight w:val="962"/>
        </w:trPr>
        <w:tc>
          <w:tcPr>
            <w:tcW w:w="2278" w:type="dxa"/>
            <w:shd w:val="clear" w:color="auto" w:fill="F2F2F2" w:themeFill="background1" w:themeFillShade="F2"/>
          </w:tcPr>
          <w:p w:rsidR="004836CB" w:rsidRPr="00CB16C9" w:rsidRDefault="004836CB" w:rsidP="00816B7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واحد/ بخش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3"/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زمان مورد نیاز برای واحد / بخش </w:t>
            </w:r>
          </w:p>
        </w:tc>
        <w:tc>
          <w:tcPr>
            <w:tcW w:w="9293" w:type="dxa"/>
            <w:shd w:val="clear" w:color="auto" w:fill="F2F2F2" w:themeFill="background1" w:themeFillShade="F2"/>
          </w:tcPr>
          <w:p w:rsidR="004836CB" w:rsidRPr="00CB16C9" w:rsidRDefault="004836CB" w:rsidP="007D5707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 xml:space="preserve">اهداف جزئی رفتاری </w:t>
            </w:r>
            <w:r w:rsidRPr="00CB16C9">
              <w:rPr>
                <w:rStyle w:val="FootnoteReference"/>
                <w:rFonts w:cs="B Nazanin"/>
                <w:rtl/>
                <w:lang w:bidi="fa-IR"/>
              </w:rPr>
              <w:footnoteReference w:id="4"/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4836CB" w:rsidRPr="00CB16C9" w:rsidRDefault="004836CB" w:rsidP="003C765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  <w:r w:rsidRPr="00CB16C9">
              <w:rPr>
                <w:rFonts w:cs="B Nazanin" w:hint="cs"/>
                <w:rtl/>
                <w:lang w:bidi="fa-IR"/>
              </w:rPr>
              <w:t>حیطه (شناختی، عاطفی یا روان حرکتی)</w:t>
            </w:r>
          </w:p>
        </w:tc>
      </w:tr>
      <w:tr w:rsidR="004836CB" w:rsidRPr="002169A3" w:rsidTr="009E320A">
        <w:trPr>
          <w:trHeight w:val="680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spacing w:line="228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4836CB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9E320A" w:rsidRDefault="004836CB" w:rsidP="009E320A">
            <w:pPr>
              <w:bidi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39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641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FF13B5">
            <w:pPr>
              <w:bidi/>
              <w:spacing w:line="228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340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9E320A">
            <w:pPr>
              <w:pStyle w:val="ListParagraph"/>
              <w:spacing w:line="240" w:lineRule="auto"/>
              <w:ind w:left="36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831" w:type="dxa"/>
          </w:tcPr>
          <w:p w:rsidR="004836CB" w:rsidRPr="00FF63B3" w:rsidRDefault="004836CB" w:rsidP="000953D1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137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498"/>
        </w:trPr>
        <w:tc>
          <w:tcPr>
            <w:tcW w:w="2278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 w:val="restart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  <w:tr w:rsidR="004836CB" w:rsidRPr="002169A3" w:rsidTr="009E320A">
        <w:trPr>
          <w:trHeight w:val="562"/>
        </w:trPr>
        <w:tc>
          <w:tcPr>
            <w:tcW w:w="2278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2117" w:type="dxa"/>
            <w:vMerge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9293" w:type="dxa"/>
          </w:tcPr>
          <w:p w:rsidR="004836CB" w:rsidRPr="00FF63B3" w:rsidRDefault="004836CB" w:rsidP="00FF63B3">
            <w:pPr>
              <w:bidi/>
              <w:ind w:left="360"/>
              <w:rPr>
                <w:rFonts w:cs="B Nazanin"/>
                <w:rtl/>
              </w:rPr>
            </w:pPr>
          </w:p>
        </w:tc>
        <w:tc>
          <w:tcPr>
            <w:tcW w:w="1831" w:type="dxa"/>
          </w:tcPr>
          <w:p w:rsidR="004836CB" w:rsidRPr="00FF63B3" w:rsidRDefault="004836CB" w:rsidP="00C51A26">
            <w:pPr>
              <w:bidi/>
              <w:spacing w:line="228" w:lineRule="auto"/>
              <w:rPr>
                <w:rFonts w:cs="B Nazanin"/>
                <w:rtl/>
                <w:lang w:bidi="fa-IR"/>
              </w:rPr>
            </w:pPr>
          </w:p>
        </w:tc>
      </w:tr>
    </w:tbl>
    <w:p w:rsidR="003B3332" w:rsidRPr="002169A3" w:rsidRDefault="003B3332">
      <w:pPr>
        <w:bidi/>
        <w:spacing w:line="228" w:lineRule="auto"/>
        <w:rPr>
          <w:rFonts w:cs="Titr"/>
          <w:b/>
          <w:bCs/>
          <w:lang w:bidi="fa-IR"/>
        </w:rPr>
      </w:pPr>
    </w:p>
    <w:sectPr w:rsidR="003B3332" w:rsidRPr="002169A3" w:rsidSect="00FF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76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70" w:rsidRDefault="008B1170">
      <w:r>
        <w:separator/>
      </w:r>
    </w:p>
  </w:endnote>
  <w:endnote w:type="continuationSeparator" w:id="0">
    <w:p w:rsidR="008B1170" w:rsidRDefault="008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E4" w:rsidRDefault="00C51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5F" w:rsidRPr="005A031E" w:rsidRDefault="00503775" w:rsidP="005A031E">
    <w:pPr>
      <w:pStyle w:val="Footer"/>
      <w:bidi/>
      <w:jc w:val="center"/>
      <w:rPr>
        <w:rFonts w:cs="B Nazanin"/>
      </w:rPr>
    </w:pPr>
    <w:r w:rsidRPr="005A031E">
      <w:rPr>
        <w:rFonts w:cs="B Nazanin"/>
      </w:rPr>
      <w:fldChar w:fldCharType="begin"/>
    </w:r>
    <w:r w:rsidR="00F6285F" w:rsidRPr="005A031E">
      <w:rPr>
        <w:rFonts w:cs="B Nazanin"/>
      </w:rPr>
      <w:instrText xml:space="preserve"> PAGE   \* MERGEFORMAT </w:instrText>
    </w:r>
    <w:r w:rsidRPr="005A031E">
      <w:rPr>
        <w:rFonts w:cs="B Nazanin"/>
      </w:rPr>
      <w:fldChar w:fldCharType="separate"/>
    </w:r>
    <w:r w:rsidR="00C51AE4">
      <w:rPr>
        <w:rFonts w:cs="B Nazanin"/>
        <w:noProof/>
        <w:rtl/>
      </w:rPr>
      <w:t>1</w:t>
    </w:r>
    <w:r w:rsidRPr="005A031E">
      <w:rPr>
        <w:rFonts w:cs="B Nazanin"/>
        <w:noProof/>
      </w:rPr>
      <w:fldChar w:fldCharType="end"/>
    </w:r>
  </w:p>
  <w:p w:rsidR="00F6285F" w:rsidRDefault="00F62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E4" w:rsidRDefault="00C51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70" w:rsidRDefault="008B1170">
      <w:r>
        <w:separator/>
      </w:r>
    </w:p>
  </w:footnote>
  <w:footnote w:type="continuationSeparator" w:id="0">
    <w:p w:rsidR="008B1170" w:rsidRDefault="008B1170">
      <w:r>
        <w:continuationSeparator/>
      </w:r>
    </w:p>
  </w:footnote>
  <w:footnote w:id="1">
    <w:p w:rsidR="004836CB" w:rsidRDefault="004836CB" w:rsidP="004836C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57011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 xml:space="preserve"> همه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برای در</w:t>
      </w:r>
      <w:r w:rsidRPr="00B57011">
        <w:rPr>
          <w:rFonts w:cs="B Mitra" w:hint="cs"/>
          <w:rtl/>
          <w:lang w:bidi="fa-IR"/>
        </w:rPr>
        <w:t>س کارآموزی بهداشت جامعه</w:t>
      </w:r>
      <w:r>
        <w:rPr>
          <w:rFonts w:cs="B Mitra" w:hint="cs"/>
          <w:rtl/>
          <w:lang w:bidi="fa-IR"/>
        </w:rPr>
        <w:t xml:space="preserve"> پرستاری</w:t>
      </w:r>
      <w:r w:rsidRPr="00B57011">
        <w:rPr>
          <w:rFonts w:cs="B Mitra" w:hint="cs"/>
          <w:rtl/>
          <w:lang w:bidi="fa-IR"/>
        </w:rPr>
        <w:t xml:space="preserve"> نوشته شده است.</w:t>
      </w:r>
    </w:p>
  </w:footnote>
  <w:footnote w:id="2">
    <w:p w:rsidR="00F6285F" w:rsidRPr="00B57011" w:rsidRDefault="00F6285F" w:rsidP="00054849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="000B1746">
        <w:rPr>
          <w:rFonts w:cs="B Mitra" w:hint="cs"/>
          <w:rtl/>
          <w:lang w:bidi="fa-IR"/>
        </w:rPr>
        <w:t xml:space="preserve">. </w:t>
      </w:r>
      <w:r w:rsidR="000B1746">
        <w:rPr>
          <w:rFonts w:cs="B Mitra" w:hint="cs"/>
          <w:rtl/>
          <w:lang w:bidi="fa-IR"/>
        </w:rPr>
        <w:t>بر اساس مقر</w:t>
      </w:r>
      <w:r w:rsidRPr="00B57011">
        <w:rPr>
          <w:rFonts w:cs="B Mitra" w:hint="cs"/>
          <w:rtl/>
          <w:lang w:bidi="fa-IR"/>
        </w:rPr>
        <w:t>رات</w:t>
      </w:r>
      <w:r w:rsidR="000B1746">
        <w:rPr>
          <w:rFonts w:cs="B Mitra" w:hint="cs"/>
          <w:rtl/>
          <w:lang w:bidi="fa-IR"/>
        </w:rPr>
        <w:t xml:space="preserve"> و قوانین مصوب هر</w:t>
      </w:r>
      <w:r w:rsidRPr="00B57011">
        <w:rPr>
          <w:rFonts w:cs="B Mitra" w:hint="cs"/>
          <w:rtl/>
          <w:lang w:bidi="fa-IR"/>
        </w:rPr>
        <w:t xml:space="preserve"> دانشکده و واحد بالینی مورد نظر</w:t>
      </w:r>
      <w:r w:rsidR="000B1746">
        <w:rPr>
          <w:rFonts w:cs="B Mitra" w:hint="cs"/>
          <w:rtl/>
          <w:lang w:bidi="fa-IR"/>
        </w:rPr>
        <w:t xml:space="preserve"> نوشته شود.</w:t>
      </w:r>
    </w:p>
  </w:footnote>
  <w:footnote w:id="3">
    <w:p w:rsidR="004836CB" w:rsidRPr="00FF13B5" w:rsidRDefault="004836CB" w:rsidP="000B1746">
      <w:pPr>
        <w:pStyle w:val="FootnoteText"/>
        <w:bidi/>
        <w:rPr>
          <w:rFonts w:cs="B Mitra"/>
          <w:rtl/>
          <w:lang w:bidi="fa-IR"/>
        </w:rPr>
      </w:pPr>
      <w:r w:rsidRPr="00B57011">
        <w:rPr>
          <w:rFonts w:cs="B Mitra"/>
          <w:lang w:bidi="fa-IR"/>
        </w:rPr>
        <w:footnoteRef/>
      </w:r>
      <w:r w:rsidRPr="00B57011">
        <w:rPr>
          <w:rFonts w:cs="B Mitra"/>
          <w:lang w:bidi="fa-IR"/>
        </w:rPr>
        <w:t xml:space="preserve"> </w:t>
      </w:r>
      <w:r w:rsidRPr="00B57011">
        <w:rPr>
          <w:rFonts w:cs="B Mitra" w:hint="cs"/>
          <w:rtl/>
          <w:lang w:bidi="fa-IR"/>
        </w:rPr>
        <w:t xml:space="preserve">. </w:t>
      </w:r>
      <w:r>
        <w:rPr>
          <w:rFonts w:cs="B Mitra" w:hint="cs"/>
          <w:rtl/>
          <w:lang w:bidi="fa-IR"/>
        </w:rPr>
        <w:t xml:space="preserve">شامل </w:t>
      </w:r>
      <w:r w:rsidRPr="00B57011">
        <w:rPr>
          <w:rFonts w:cs="B Mitra" w:hint="cs"/>
          <w:rtl/>
          <w:lang w:bidi="fa-IR"/>
        </w:rPr>
        <w:t>بخش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یا واحدهایی که در یک دوره کارآموزی دانشجویان در آن</w:t>
      </w:r>
      <w:r>
        <w:rPr>
          <w:rFonts w:cs="B Mitra"/>
          <w:rtl/>
          <w:lang w:bidi="fa-IR"/>
        </w:rPr>
        <w:softHyphen/>
      </w:r>
      <w:r w:rsidRPr="00B57011">
        <w:rPr>
          <w:rFonts w:cs="B Mitra" w:hint="cs"/>
          <w:rtl/>
          <w:lang w:bidi="fa-IR"/>
        </w:rPr>
        <w:t>ها حضور خواهند داشت.</w:t>
      </w:r>
      <w:r w:rsidRPr="00FF13B5">
        <w:rPr>
          <w:rFonts w:cs="B Mitra" w:hint="cs"/>
          <w:rtl/>
          <w:lang w:bidi="fa-IR"/>
        </w:rPr>
        <w:t xml:space="preserve"> </w:t>
      </w:r>
    </w:p>
  </w:footnote>
  <w:footnote w:id="4">
    <w:p w:rsidR="004836CB" w:rsidRPr="00FF13B5" w:rsidRDefault="004836CB" w:rsidP="00FF13B5">
      <w:pPr>
        <w:pStyle w:val="FootnoteText"/>
        <w:bidi/>
        <w:rPr>
          <w:rFonts w:cs="B Mitra"/>
          <w:rtl/>
          <w:lang w:bidi="fa-IR"/>
        </w:rPr>
      </w:pPr>
      <w:r w:rsidRPr="00FF13B5">
        <w:rPr>
          <w:rFonts w:cs="B Mitra"/>
          <w:lang w:bidi="fa-IR"/>
        </w:rPr>
        <w:footnoteRef/>
      </w:r>
      <w:r w:rsidRPr="00FF13B5">
        <w:rPr>
          <w:rFonts w:cs="B Mitra"/>
          <w:lang w:bidi="fa-IR"/>
        </w:rPr>
        <w:t xml:space="preserve"> </w:t>
      </w:r>
      <w:r w:rsidRPr="00FF13B5">
        <w:rPr>
          <w:rFonts w:cs="B Mitra" w:hint="cs"/>
          <w:rtl/>
          <w:lang w:bidi="fa-IR"/>
        </w:rPr>
        <w:t xml:space="preserve">. </w:t>
      </w:r>
      <w:r w:rsidRPr="00FF13B5">
        <w:rPr>
          <w:rFonts w:cs="B Mitra" w:hint="cs"/>
          <w:rtl/>
          <w:lang w:bidi="fa-IR"/>
        </w:rPr>
        <w:t>هر هدف رفتاری بایستی با تعیین تعیین مشخصات و ویژگی هر هدف (که در مثال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ها با فونت پررنگ نوشته شده</w:t>
      </w:r>
      <w:r>
        <w:rPr>
          <w:rFonts w:cs="B Mitra"/>
          <w:rtl/>
          <w:lang w:bidi="fa-IR"/>
        </w:rPr>
        <w:softHyphen/>
      </w:r>
      <w:r w:rsidRPr="00FF13B5">
        <w:rPr>
          <w:rFonts w:cs="B Mitra" w:hint="cs"/>
          <w:rtl/>
          <w:lang w:bidi="fa-IR"/>
        </w:rPr>
        <w:t>اند) نگاشته شوند.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E4" w:rsidRDefault="00C51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5F" w:rsidRDefault="00FF63B3" w:rsidP="00671DCD">
    <w:pPr>
      <w:jc w:val="center"/>
      <w:rPr>
        <w:rFonts w:ascii="IranNastaliq" w:hAnsi="IranNastaliq" w:cs="IranNastaliq"/>
        <w:sz w:val="20"/>
        <w:szCs w:val="20"/>
      </w:rPr>
    </w:pPr>
    <w:r>
      <w:rPr>
        <w:rFonts w:ascii="IranNastaliq" w:hAnsi="IranNastaliq" w:cs="IranNastaliq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7220709" wp14:editId="3F749918">
          <wp:simplePos x="0" y="0"/>
          <wp:positionH relativeFrom="column">
            <wp:posOffset>9079230</wp:posOffset>
          </wp:positionH>
          <wp:positionV relativeFrom="paragraph">
            <wp:posOffset>116840</wp:posOffset>
          </wp:positionV>
          <wp:extent cx="820420" cy="584200"/>
          <wp:effectExtent l="19050" t="0" r="0" b="0"/>
          <wp:wrapNone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85F" w:rsidRDefault="00F6285F" w:rsidP="00671DCD">
    <w:pPr>
      <w:jc w:val="right"/>
      <w:rPr>
        <w:rFonts w:ascii="IranNastaliq" w:hAnsi="IranNastaliq" w:cs="IranNastaliq"/>
        <w:sz w:val="20"/>
        <w:szCs w:val="20"/>
      </w:rPr>
    </w:pPr>
  </w:p>
  <w:p w:rsidR="00F6285F" w:rsidRPr="00FF63B3" w:rsidRDefault="0084251B" w:rsidP="00671DCD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209BA" wp14:editId="6FDC26DE">
              <wp:simplePos x="0" y="0"/>
              <wp:positionH relativeFrom="column">
                <wp:posOffset>8849360</wp:posOffset>
              </wp:positionH>
              <wp:positionV relativeFrom="paragraph">
                <wp:posOffset>221615</wp:posOffset>
              </wp:positionV>
              <wp:extent cx="1458595" cy="549275"/>
              <wp:effectExtent l="10160" t="12065" r="762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85F" w:rsidRDefault="00F6285F" w:rsidP="00671DCD">
                          <w:pPr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گاه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علوم پزشكي و خدمات بهداشتي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و</w:t>
                          </w:r>
                          <w:r w:rsidRPr="00144E7E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درماني</w:t>
                          </w: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 xml:space="preserve"> البرز</w:t>
                          </w:r>
                        </w:p>
                        <w:p w:rsidR="00F6285F" w:rsidRDefault="00F6285F" w:rsidP="00671DCD">
                          <w:pPr>
                            <w:jc w:val="center"/>
                          </w:pPr>
                          <w:r w:rsidRPr="00144E7E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7220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6.8pt;margin-top:17.45pt;width:114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" strokecolor="white">
              <v:textbox>
                <w:txbxContent>
                  <w:p w:rsidR="00F6285F" w:rsidRDefault="00F6285F" w:rsidP="00671DCD">
                    <w:pPr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گاه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علوم پزشكي و خدمات بهداشتي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و</w:t>
                    </w:r>
                    <w:r w:rsidRPr="00144E7E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درماني</w:t>
                    </w: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 xml:space="preserve"> البرز</w:t>
                    </w:r>
                  </w:p>
                  <w:p w:rsidR="00F6285F" w:rsidRDefault="00F6285F" w:rsidP="00671DCD">
                    <w:pPr>
                      <w:jc w:val="center"/>
                    </w:pPr>
                    <w:r w:rsidRPr="00144E7E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 w:rsidR="00F6285F" w:rsidRPr="00FF63B3">
      <w:rPr>
        <w:rFonts w:cs="B Titr" w:hint="cs"/>
        <w:b/>
        <w:bCs/>
        <w:sz w:val="20"/>
        <w:szCs w:val="20"/>
        <w:rtl/>
        <w:lang w:bidi="fa-IR"/>
      </w:rPr>
      <w:t>بنام خدا</w:t>
    </w:r>
  </w:p>
  <w:p w:rsidR="00F6285F" w:rsidRPr="00FF63B3" w:rsidRDefault="00F6285F" w:rsidP="00671DCD">
    <w:pPr>
      <w:bidi/>
      <w:spacing w:line="276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>مرکز مطالعات و توسعه آموزش علوم پزشکی دانشگاه علوم پزشکی البرز</w:t>
    </w:r>
  </w:p>
  <w:p w:rsidR="00F6285F" w:rsidRPr="00FF63B3" w:rsidRDefault="00F6285F" w:rsidP="009E320A">
    <w:pPr>
      <w:bidi/>
      <w:spacing w:line="228" w:lineRule="auto"/>
      <w:jc w:val="center"/>
      <w:rPr>
        <w:rFonts w:cs="B Titr"/>
        <w:b/>
        <w:bCs/>
        <w:sz w:val="16"/>
        <w:szCs w:val="16"/>
        <w:rtl/>
        <w:lang w:bidi="fa-IR"/>
      </w:rPr>
    </w:pPr>
    <w:r w:rsidRPr="00FF63B3">
      <w:rPr>
        <w:rFonts w:cs="B Titr" w:hint="cs"/>
        <w:b/>
        <w:bCs/>
        <w:sz w:val="16"/>
        <w:szCs w:val="16"/>
        <w:rtl/>
        <w:lang w:bidi="fa-IR"/>
      </w:rPr>
      <w:t xml:space="preserve">فرم طرح درس دانشکده </w:t>
    </w:r>
    <w:r w:rsidR="009E320A">
      <w:rPr>
        <w:rFonts w:cs="B Titr" w:hint="cs"/>
        <w:b/>
        <w:bCs/>
        <w:sz w:val="16"/>
        <w:szCs w:val="16"/>
        <w:rtl/>
        <w:lang w:bidi="fa-IR"/>
      </w:rPr>
      <w:t>.....</w:t>
    </w:r>
    <w:r w:rsidRPr="00FF63B3">
      <w:rPr>
        <w:rFonts w:cs="B Titr" w:hint="cs"/>
        <w:b/>
        <w:bCs/>
        <w:sz w:val="16"/>
        <w:szCs w:val="16"/>
        <w:rtl/>
        <w:lang w:bidi="fa-IR"/>
      </w:rPr>
      <w:t xml:space="preserve">     نیمسال تحصیلی </w:t>
    </w:r>
    <w:r w:rsidR="009E320A">
      <w:rPr>
        <w:rFonts w:cs="B Titr" w:hint="cs"/>
        <w:b/>
        <w:bCs/>
        <w:sz w:val="16"/>
        <w:szCs w:val="16"/>
        <w:rtl/>
        <w:lang w:bidi="fa-IR"/>
      </w:rPr>
      <w:t>....</w:t>
    </w:r>
  </w:p>
  <w:p w:rsidR="00F6285F" w:rsidRPr="00671DCD" w:rsidRDefault="0084251B" w:rsidP="00CB16C9">
    <w:pPr>
      <w:bidi/>
      <w:jc w:val="center"/>
      <w:rPr>
        <w:rFonts w:cs="B Titr"/>
        <w:b/>
        <w:bCs/>
        <w:sz w:val="20"/>
        <w:szCs w:val="20"/>
        <w:rtl/>
        <w:lang w:bidi="fa-IR"/>
      </w:rPr>
    </w:pPr>
    <w:r>
      <w:rPr>
        <w:rFonts w:cs="B Titr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08B2FB" wp14:editId="3CC726A5">
              <wp:simplePos x="0" y="0"/>
              <wp:positionH relativeFrom="column">
                <wp:posOffset>1391920</wp:posOffset>
              </wp:positionH>
              <wp:positionV relativeFrom="paragraph">
                <wp:posOffset>182880</wp:posOffset>
              </wp:positionV>
              <wp:extent cx="7308215" cy="0"/>
              <wp:effectExtent l="10795" t="11430" r="1524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3082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6C10D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09.6pt;margin-top:14.4pt;width:575.45pt;height: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" strokecolor="#4bacc6" strokeweight="1.5pt">
              <v:shadow color="#868686"/>
            </v:shape>
          </w:pict>
        </mc:Fallback>
      </mc:AlternateContent>
    </w:r>
    <w:bookmarkStart w:id="0" w:name="_GoBack"/>
    <w:bookmarkEnd w:id="0"/>
    <w:r w:rsidR="00F6285F" w:rsidRPr="00FF63B3">
      <w:rPr>
        <w:rFonts w:cs="B Titr" w:hint="cs"/>
        <w:b/>
        <w:bCs/>
        <w:sz w:val="14"/>
        <w:szCs w:val="14"/>
        <w:rtl/>
      </w:rPr>
      <w:t xml:space="preserve"> </w:t>
    </w:r>
    <w:r w:rsidR="00C51AE4" w:rsidRPr="008E590F">
      <w:rPr>
        <w:rFonts w:cs="B Titr" w:hint="cs"/>
        <w:b/>
        <w:bCs/>
        <w:sz w:val="14"/>
        <w:szCs w:val="14"/>
        <w:rtl/>
      </w:rPr>
      <w:t>طرح درس</w:t>
    </w:r>
    <w:r w:rsidR="00C51AE4">
      <w:rPr>
        <w:rFonts w:cs="B Titr"/>
        <w:b/>
        <w:bCs/>
        <w:sz w:val="14"/>
        <w:szCs w:val="14"/>
      </w:rPr>
      <w:t xml:space="preserve"> </w:t>
    </w:r>
    <w:r w:rsidR="00C51AE4" w:rsidRPr="008E590F">
      <w:rPr>
        <w:rFonts w:cs="B Titr" w:hint="cs"/>
        <w:b/>
        <w:bCs/>
        <w:sz w:val="14"/>
        <w:szCs w:val="14"/>
        <w:rtl/>
      </w:rPr>
      <w:t>روزانه</w:t>
    </w:r>
    <w:r w:rsidR="00C51AE4">
      <w:rPr>
        <w:rFonts w:cs="B Titr"/>
        <w:b/>
        <w:bCs/>
        <w:sz w:val="14"/>
        <w:szCs w:val="14"/>
      </w:rPr>
      <w:t>)</w:t>
    </w:r>
    <w:r w:rsidR="00C51AE4" w:rsidRPr="008E590F">
      <w:rPr>
        <w:rFonts w:cs="B Titr" w:hint="cs"/>
        <w:b/>
        <w:bCs/>
        <w:sz w:val="14"/>
        <w:szCs w:val="14"/>
        <w:rtl/>
      </w:rPr>
      <w:t xml:space="preserve"> </w:t>
    </w:r>
    <w:r w:rsidR="00C51AE4">
      <w:rPr>
        <w:rFonts w:cs="B Titr"/>
        <w:b/>
        <w:bCs/>
        <w:sz w:val="20"/>
        <w:szCs w:val="20"/>
      </w:rPr>
      <w:t>(Lesson plan</w:t>
    </w:r>
    <w:r w:rsidR="00C51AE4">
      <w:rPr>
        <w:rFonts w:cs="B Titr" w:hint="cs"/>
        <w:b/>
        <w:bCs/>
        <w:sz w:val="14"/>
        <w:szCs w:val="14"/>
        <w:rtl/>
      </w:rPr>
      <w:t xml:space="preserve"> </w:t>
    </w:r>
    <w:r w:rsidR="00CB16C9">
      <w:rPr>
        <w:rFonts w:cs="B Titr" w:hint="cs"/>
        <w:b/>
        <w:bCs/>
        <w:sz w:val="14"/>
        <w:szCs w:val="14"/>
        <w:rtl/>
      </w:rPr>
      <w:t>کارآموزی-کارورزی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E4" w:rsidRDefault="00C51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D45"/>
    <w:multiLevelType w:val="hybridMultilevel"/>
    <w:tmpl w:val="593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60F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4D3EA9"/>
    <w:multiLevelType w:val="hybridMultilevel"/>
    <w:tmpl w:val="43F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27ED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6B06"/>
    <w:multiLevelType w:val="hybridMultilevel"/>
    <w:tmpl w:val="4A54D9F4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EE037B"/>
    <w:multiLevelType w:val="multilevel"/>
    <w:tmpl w:val="45B6D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A94545"/>
    <w:multiLevelType w:val="hybridMultilevel"/>
    <w:tmpl w:val="7954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610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3F3E"/>
    <w:multiLevelType w:val="hybridMultilevel"/>
    <w:tmpl w:val="FED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515B1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E6A095D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1BC3"/>
    <w:multiLevelType w:val="hybridMultilevel"/>
    <w:tmpl w:val="9A16E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993FF3"/>
    <w:multiLevelType w:val="multilevel"/>
    <w:tmpl w:val="A0F2F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1EF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A8F"/>
    <w:multiLevelType w:val="hybridMultilevel"/>
    <w:tmpl w:val="A490928C"/>
    <w:lvl w:ilvl="0" w:tplc="47620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597C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7A00"/>
    <w:multiLevelType w:val="hybridMultilevel"/>
    <w:tmpl w:val="40266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31DB8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92475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2773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6171D"/>
    <w:multiLevelType w:val="hybridMultilevel"/>
    <w:tmpl w:val="A8042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CEF"/>
    <w:multiLevelType w:val="hybridMultilevel"/>
    <w:tmpl w:val="743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04726"/>
    <w:multiLevelType w:val="hybridMultilevel"/>
    <w:tmpl w:val="17EC1A2C"/>
    <w:lvl w:ilvl="0" w:tplc="5D32BCC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2520B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4DC3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A5E66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982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225B8"/>
    <w:multiLevelType w:val="hybridMultilevel"/>
    <w:tmpl w:val="5C0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42F4A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04887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41A89"/>
    <w:multiLevelType w:val="hybridMultilevel"/>
    <w:tmpl w:val="B0924A06"/>
    <w:lvl w:ilvl="0" w:tplc="5D32BC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B1DC5"/>
    <w:multiLevelType w:val="hybridMultilevel"/>
    <w:tmpl w:val="ABBA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7A5"/>
    <w:multiLevelType w:val="hybridMultilevel"/>
    <w:tmpl w:val="E4148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5A0D6F"/>
    <w:multiLevelType w:val="hybridMultilevel"/>
    <w:tmpl w:val="0AA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5B4467"/>
    <w:multiLevelType w:val="hybridMultilevel"/>
    <w:tmpl w:val="DEC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"/>
  </w:num>
  <w:num w:numId="4">
    <w:abstractNumId w:val="38"/>
  </w:num>
  <w:num w:numId="5">
    <w:abstractNumId w:val="40"/>
  </w:num>
  <w:num w:numId="6">
    <w:abstractNumId w:val="7"/>
  </w:num>
  <w:num w:numId="7">
    <w:abstractNumId w:val="4"/>
  </w:num>
  <w:num w:numId="8">
    <w:abstractNumId w:val="37"/>
  </w:num>
  <w:num w:numId="9">
    <w:abstractNumId w:val="13"/>
  </w:num>
  <w:num w:numId="10">
    <w:abstractNumId w:val="8"/>
  </w:num>
  <w:num w:numId="11">
    <w:abstractNumId w:val="12"/>
  </w:num>
  <w:num w:numId="12">
    <w:abstractNumId w:val="15"/>
  </w:num>
  <w:num w:numId="13">
    <w:abstractNumId w:val="24"/>
  </w:num>
  <w:num w:numId="14">
    <w:abstractNumId w:val="33"/>
  </w:num>
  <w:num w:numId="15">
    <w:abstractNumId w:val="18"/>
  </w:num>
  <w:num w:numId="16">
    <w:abstractNumId w:val="17"/>
  </w:num>
  <w:num w:numId="17">
    <w:abstractNumId w:val="23"/>
  </w:num>
  <w:num w:numId="18">
    <w:abstractNumId w:val="5"/>
  </w:num>
  <w:num w:numId="19">
    <w:abstractNumId w:val="29"/>
  </w:num>
  <w:num w:numId="20">
    <w:abstractNumId w:val="22"/>
  </w:num>
  <w:num w:numId="21">
    <w:abstractNumId w:val="28"/>
  </w:num>
  <w:num w:numId="22">
    <w:abstractNumId w:val="34"/>
  </w:num>
  <w:num w:numId="23">
    <w:abstractNumId w:val="10"/>
  </w:num>
  <w:num w:numId="24">
    <w:abstractNumId w:val="35"/>
  </w:num>
  <w:num w:numId="25">
    <w:abstractNumId w:val="21"/>
  </w:num>
  <w:num w:numId="26">
    <w:abstractNumId w:val="30"/>
  </w:num>
  <w:num w:numId="27">
    <w:abstractNumId w:val="1"/>
  </w:num>
  <w:num w:numId="28">
    <w:abstractNumId w:val="27"/>
  </w:num>
  <w:num w:numId="29">
    <w:abstractNumId w:val="19"/>
  </w:num>
  <w:num w:numId="30">
    <w:abstractNumId w:val="9"/>
  </w:num>
  <w:num w:numId="31">
    <w:abstractNumId w:val="6"/>
  </w:num>
  <w:num w:numId="32">
    <w:abstractNumId w:val="36"/>
  </w:num>
  <w:num w:numId="33">
    <w:abstractNumId w:val="39"/>
  </w:num>
  <w:num w:numId="34">
    <w:abstractNumId w:val="20"/>
  </w:num>
  <w:num w:numId="35">
    <w:abstractNumId w:val="32"/>
  </w:num>
  <w:num w:numId="36">
    <w:abstractNumId w:val="25"/>
  </w:num>
  <w:num w:numId="37">
    <w:abstractNumId w:val="41"/>
  </w:num>
  <w:num w:numId="38">
    <w:abstractNumId w:val="3"/>
  </w:num>
  <w:num w:numId="39">
    <w:abstractNumId w:val="26"/>
  </w:num>
  <w:num w:numId="40">
    <w:abstractNumId w:val="11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8"/>
    <w:rsid w:val="00001F67"/>
    <w:rsid w:val="00002D45"/>
    <w:rsid w:val="00013EE0"/>
    <w:rsid w:val="00026093"/>
    <w:rsid w:val="00054849"/>
    <w:rsid w:val="000612A3"/>
    <w:rsid w:val="00065B50"/>
    <w:rsid w:val="00077239"/>
    <w:rsid w:val="000953D1"/>
    <w:rsid w:val="000B1746"/>
    <w:rsid w:val="000C1A1A"/>
    <w:rsid w:val="000D1A91"/>
    <w:rsid w:val="000E0B29"/>
    <w:rsid w:val="000E22A5"/>
    <w:rsid w:val="000E66DB"/>
    <w:rsid w:val="000F4B92"/>
    <w:rsid w:val="00102358"/>
    <w:rsid w:val="00106CD7"/>
    <w:rsid w:val="00121B91"/>
    <w:rsid w:val="00136BB5"/>
    <w:rsid w:val="00140050"/>
    <w:rsid w:val="0014356F"/>
    <w:rsid w:val="001727CB"/>
    <w:rsid w:val="0017398F"/>
    <w:rsid w:val="00177DB4"/>
    <w:rsid w:val="00181217"/>
    <w:rsid w:val="00191DA6"/>
    <w:rsid w:val="001A7FC9"/>
    <w:rsid w:val="001B6427"/>
    <w:rsid w:val="001E1512"/>
    <w:rsid w:val="002169A3"/>
    <w:rsid w:val="0022342A"/>
    <w:rsid w:val="00224163"/>
    <w:rsid w:val="00263ADD"/>
    <w:rsid w:val="00266E06"/>
    <w:rsid w:val="002A321A"/>
    <w:rsid w:val="002A7DAA"/>
    <w:rsid w:val="00302D5B"/>
    <w:rsid w:val="00324A74"/>
    <w:rsid w:val="003341AA"/>
    <w:rsid w:val="00340DD0"/>
    <w:rsid w:val="00353014"/>
    <w:rsid w:val="00390FAC"/>
    <w:rsid w:val="00395392"/>
    <w:rsid w:val="003B3332"/>
    <w:rsid w:val="003C7655"/>
    <w:rsid w:val="003D305F"/>
    <w:rsid w:val="00411A5D"/>
    <w:rsid w:val="004132E7"/>
    <w:rsid w:val="00451E1D"/>
    <w:rsid w:val="00460BAD"/>
    <w:rsid w:val="004836CB"/>
    <w:rsid w:val="00494A02"/>
    <w:rsid w:val="004C037B"/>
    <w:rsid w:val="00503775"/>
    <w:rsid w:val="005040AE"/>
    <w:rsid w:val="005275FA"/>
    <w:rsid w:val="0056024C"/>
    <w:rsid w:val="00565DED"/>
    <w:rsid w:val="00566A4A"/>
    <w:rsid w:val="005671F3"/>
    <w:rsid w:val="0059538E"/>
    <w:rsid w:val="005A031E"/>
    <w:rsid w:val="005B03DE"/>
    <w:rsid w:val="005D6754"/>
    <w:rsid w:val="005E3339"/>
    <w:rsid w:val="005F5E92"/>
    <w:rsid w:val="00614200"/>
    <w:rsid w:val="0062294A"/>
    <w:rsid w:val="0064607E"/>
    <w:rsid w:val="00671DCD"/>
    <w:rsid w:val="006844FB"/>
    <w:rsid w:val="006B2656"/>
    <w:rsid w:val="006C65BF"/>
    <w:rsid w:val="006E7A29"/>
    <w:rsid w:val="006E7CA6"/>
    <w:rsid w:val="00702923"/>
    <w:rsid w:val="0074378A"/>
    <w:rsid w:val="00756E05"/>
    <w:rsid w:val="007779B1"/>
    <w:rsid w:val="007846DF"/>
    <w:rsid w:val="00791749"/>
    <w:rsid w:val="00795F68"/>
    <w:rsid w:val="007A595F"/>
    <w:rsid w:val="007B11C2"/>
    <w:rsid w:val="007B27A3"/>
    <w:rsid w:val="007D458F"/>
    <w:rsid w:val="007D5707"/>
    <w:rsid w:val="007E53FB"/>
    <w:rsid w:val="007F00A4"/>
    <w:rsid w:val="007F3B3E"/>
    <w:rsid w:val="007F5FB3"/>
    <w:rsid w:val="00815A3E"/>
    <w:rsid w:val="00816B77"/>
    <w:rsid w:val="008263F6"/>
    <w:rsid w:val="0084251B"/>
    <w:rsid w:val="00866A6D"/>
    <w:rsid w:val="008A64CE"/>
    <w:rsid w:val="008B1170"/>
    <w:rsid w:val="008B3E01"/>
    <w:rsid w:val="008F499B"/>
    <w:rsid w:val="00901378"/>
    <w:rsid w:val="0090570C"/>
    <w:rsid w:val="00906DC9"/>
    <w:rsid w:val="00956C3D"/>
    <w:rsid w:val="00956D0A"/>
    <w:rsid w:val="00962B65"/>
    <w:rsid w:val="00983768"/>
    <w:rsid w:val="009931E5"/>
    <w:rsid w:val="009936E1"/>
    <w:rsid w:val="009A3767"/>
    <w:rsid w:val="009A6001"/>
    <w:rsid w:val="009B52E0"/>
    <w:rsid w:val="009C1030"/>
    <w:rsid w:val="009C4CF1"/>
    <w:rsid w:val="009E1558"/>
    <w:rsid w:val="009E320A"/>
    <w:rsid w:val="00A05C7E"/>
    <w:rsid w:val="00A63875"/>
    <w:rsid w:val="00A74AB4"/>
    <w:rsid w:val="00A766CC"/>
    <w:rsid w:val="00AA382C"/>
    <w:rsid w:val="00AB62A2"/>
    <w:rsid w:val="00AC14B4"/>
    <w:rsid w:val="00AE71A4"/>
    <w:rsid w:val="00AF28B5"/>
    <w:rsid w:val="00B111F7"/>
    <w:rsid w:val="00B30E05"/>
    <w:rsid w:val="00B40F98"/>
    <w:rsid w:val="00B57011"/>
    <w:rsid w:val="00B70AA6"/>
    <w:rsid w:val="00B7602A"/>
    <w:rsid w:val="00B97AD6"/>
    <w:rsid w:val="00BB39EB"/>
    <w:rsid w:val="00BD07C4"/>
    <w:rsid w:val="00BD395D"/>
    <w:rsid w:val="00C14F4B"/>
    <w:rsid w:val="00C377D6"/>
    <w:rsid w:val="00C51A26"/>
    <w:rsid w:val="00C51AE4"/>
    <w:rsid w:val="00C727E6"/>
    <w:rsid w:val="00C86364"/>
    <w:rsid w:val="00C874E2"/>
    <w:rsid w:val="00CB16C9"/>
    <w:rsid w:val="00CB44A6"/>
    <w:rsid w:val="00D33C5B"/>
    <w:rsid w:val="00D47F67"/>
    <w:rsid w:val="00D62C23"/>
    <w:rsid w:val="00D670F3"/>
    <w:rsid w:val="00D752B8"/>
    <w:rsid w:val="00DB21BA"/>
    <w:rsid w:val="00DE5F88"/>
    <w:rsid w:val="00E0330D"/>
    <w:rsid w:val="00E402B1"/>
    <w:rsid w:val="00E531EC"/>
    <w:rsid w:val="00E62C1B"/>
    <w:rsid w:val="00E67C95"/>
    <w:rsid w:val="00E70308"/>
    <w:rsid w:val="00E771A0"/>
    <w:rsid w:val="00EC1E28"/>
    <w:rsid w:val="00ED1217"/>
    <w:rsid w:val="00F006AF"/>
    <w:rsid w:val="00F01A87"/>
    <w:rsid w:val="00F1290C"/>
    <w:rsid w:val="00F14E5C"/>
    <w:rsid w:val="00F417C0"/>
    <w:rsid w:val="00F6087F"/>
    <w:rsid w:val="00F6285F"/>
    <w:rsid w:val="00F721A2"/>
    <w:rsid w:val="00F922B1"/>
    <w:rsid w:val="00F93B60"/>
    <w:rsid w:val="00FA7892"/>
    <w:rsid w:val="00FB76B8"/>
    <w:rsid w:val="00FD0ECF"/>
    <w:rsid w:val="00FD4054"/>
    <w:rsid w:val="00FE0251"/>
    <w:rsid w:val="00FE2F46"/>
    <w:rsid w:val="00FF13B5"/>
    <w:rsid w:val="00FF6257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EACBE-CB8D-475B-AF89-80B57D84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14F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EndnoteText">
    <w:name w:val="endnote text"/>
    <w:basedOn w:val="Normal"/>
    <w:link w:val="EndnoteTextChar"/>
    <w:rsid w:val="00D75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752B8"/>
  </w:style>
  <w:style w:type="character" w:styleId="EndnoteReference">
    <w:name w:val="endnote reference"/>
    <w:basedOn w:val="DefaultParagraphFont"/>
    <w:rsid w:val="00D7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BF0E-F2FC-4596-A1EF-A1C92C6C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1288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http://www.google.com/search?tbo=p&amp;tbm=bks&amp;q=inauthor:%22Claudia+M.+Smith%22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http://www.google.com/search?tbo=p&amp;tbm=bks&amp;q=inauthor:%22Frances+A.+Maurer%22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Marjan</cp:lastModifiedBy>
  <cp:revision>3</cp:revision>
  <cp:lastPrinted>2013-08-17T02:53:00Z</cp:lastPrinted>
  <dcterms:created xsi:type="dcterms:W3CDTF">2024-08-27T16:27:00Z</dcterms:created>
  <dcterms:modified xsi:type="dcterms:W3CDTF">2024-08-27T16:37:00Z</dcterms:modified>
</cp:coreProperties>
</file>